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437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Style w:val="cat-Dategrp-7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cat-Timegrp-25rplc-2"/>
          <w:rFonts w:ascii="Times New Roman" w:eastAsia="Times New Roman" w:hAnsi="Times New Roman" w:cs="Times New Roman"/>
        </w:rPr>
        <w:t>время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№6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Зайдензал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9"/>
          <w:rFonts w:ascii="Times New Roman" w:eastAsia="Times New Roman" w:hAnsi="Times New Roman" w:cs="Times New Roman"/>
        </w:rPr>
        <w:t>...</w:t>
      </w:r>
      <w:r>
        <w:rPr>
          <w:rStyle w:val="cat-PassportDatagrp-24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 xml:space="preserve">дминистративной ответственности: </w:t>
      </w:r>
      <w:r>
        <w:rPr>
          <w:rFonts w:ascii="Times New Roman" w:eastAsia="Times New Roman" w:hAnsi="Times New Roman" w:cs="Times New Roman"/>
        </w:rPr>
        <w:t xml:space="preserve">на основании постановления мирового судьи судебного участка №3 Ханты-Мансийского судебного района от </w:t>
      </w: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) по ч.1 ст.20.25 КоАП РФ к штрафу в размере </w:t>
      </w:r>
      <w:r>
        <w:rPr>
          <w:rStyle w:val="cat-Sumgrp-22rplc-15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6rplc-17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9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6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3rplc-2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18810086240002278403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забыл.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20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ИДПС О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МОМВД</w:t>
      </w:r>
      <w:r>
        <w:rPr>
          <w:rFonts w:ascii="Times New Roman" w:eastAsia="Times New Roman" w:hAnsi="Times New Roman" w:cs="Times New Roman"/>
        </w:rPr>
        <w:t xml:space="preserve"> России по </w:t>
      </w:r>
      <w:r>
        <w:rPr>
          <w:rFonts w:ascii="Times New Roman" w:eastAsia="Times New Roman" w:hAnsi="Times New Roman" w:cs="Times New Roman"/>
        </w:rPr>
        <w:t>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20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23rplc-2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18810086240002278403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3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20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700966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18810086240002278403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копией выписки из ГИС ГМП</w:t>
      </w:r>
      <w:r>
        <w:rPr>
          <w:rFonts w:ascii="Times New Roman" w:eastAsia="Times New Roman" w:hAnsi="Times New Roman" w:cs="Times New Roman"/>
        </w:rPr>
        <w:t xml:space="preserve"> по состоянию на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20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20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Зайдензал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>ареста на срок 1 (одни) сутки.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</w:t>
      </w:r>
      <w:r>
        <w:rPr>
          <w:rFonts w:ascii="Times New Roman" w:eastAsia="Times New Roman" w:hAnsi="Times New Roman" w:cs="Times New Roman"/>
        </w:rPr>
        <w:t xml:space="preserve">тивного ареста исчислять с </w:t>
      </w:r>
      <w:r>
        <w:rPr>
          <w:rStyle w:val="cat-Timegrp-25rplc-38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Dategrp-16rplc-39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21rplc-40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21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Timegrp-25rplc-2">
    <w:name w:val="cat-Time grp-25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Sumgrp-22rplc-15">
    <w:name w:val="cat-Sum grp-22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Timegrp-26rplc-17">
    <w:name w:val="cat-Time grp-26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Sumgrp-23rplc-20">
    <w:name w:val="cat-Sum grp-23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Sumgrp-23rplc-26">
    <w:name w:val="cat-Sum grp-23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UserDefinedgrp-28rplc-37">
    <w:name w:val="cat-UserDefined grp-28 rplc-37"/>
    <w:basedOn w:val="DefaultParagraphFont"/>
  </w:style>
  <w:style w:type="character" w:customStyle="1" w:styleId="cat-Timegrp-25rplc-38">
    <w:name w:val="cat-Time grp-25 rplc-38"/>
    <w:basedOn w:val="DefaultParagraphFont"/>
  </w:style>
  <w:style w:type="character" w:customStyle="1" w:styleId="cat-Dategrp-16rplc-39">
    <w:name w:val="cat-Date grp-16 rplc-39"/>
    <w:basedOn w:val="DefaultParagraphFont"/>
  </w:style>
  <w:style w:type="character" w:customStyle="1" w:styleId="cat-FIOgrp-21rplc-40">
    <w:name w:val="cat-FIO grp-21 rplc-40"/>
    <w:basedOn w:val="DefaultParagraphFont"/>
  </w:style>
  <w:style w:type="character" w:customStyle="1" w:styleId="cat-FIOgrp-21rplc-41">
    <w:name w:val="cat-FIO grp-21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